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41C" w:rsidRDefault="0070141C" w:rsidP="0070141C">
      <w:pPr>
        <w:jc w:val="right"/>
        <w:rPr>
          <w:b/>
        </w:rPr>
      </w:pPr>
      <w:r>
        <w:rPr>
          <w:b/>
        </w:rPr>
        <w:t xml:space="preserve">ВКГТУ им </w:t>
      </w:r>
      <w:proofErr w:type="spellStart"/>
      <w:r>
        <w:rPr>
          <w:b/>
        </w:rPr>
        <w:t>Д.Серикбаева</w:t>
      </w:r>
      <w:proofErr w:type="spellEnd"/>
    </w:p>
    <w:p w:rsidR="0070141C" w:rsidRDefault="0070141C" w:rsidP="0070141C">
      <w:pPr>
        <w:jc w:val="right"/>
        <w:rPr>
          <w:b/>
        </w:rPr>
      </w:pPr>
      <w:proofErr w:type="spellStart"/>
      <w:r>
        <w:rPr>
          <w:b/>
        </w:rPr>
        <w:t>ШАСиД</w:t>
      </w:r>
      <w:proofErr w:type="spellEnd"/>
    </w:p>
    <w:p w:rsidR="0070141C" w:rsidRDefault="0070141C" w:rsidP="0070141C">
      <w:pPr>
        <w:jc w:val="right"/>
        <w:rPr>
          <w:b/>
        </w:rPr>
      </w:pPr>
      <w:r>
        <w:rPr>
          <w:b/>
        </w:rPr>
        <w:t>Дисциплина «Рисунок 2»</w:t>
      </w:r>
      <w:bookmarkStart w:id="0" w:name="_GoBack"/>
      <w:bookmarkEnd w:id="0"/>
    </w:p>
    <w:p w:rsidR="0070141C" w:rsidRDefault="0070141C" w:rsidP="0070141C">
      <w:pPr>
        <w:jc w:val="center"/>
        <w:rPr>
          <w:b/>
        </w:rPr>
      </w:pPr>
    </w:p>
    <w:p w:rsidR="0070141C" w:rsidRDefault="0070141C" w:rsidP="0070141C">
      <w:pPr>
        <w:jc w:val="center"/>
        <w:rPr>
          <w:b/>
        </w:rPr>
      </w:pPr>
    </w:p>
    <w:p w:rsidR="009B5715" w:rsidRPr="0070141C" w:rsidRDefault="0070141C" w:rsidP="0070141C">
      <w:pPr>
        <w:jc w:val="center"/>
        <w:rPr>
          <w:b/>
        </w:rPr>
      </w:pPr>
      <w:r w:rsidRPr="0070141C">
        <w:rPr>
          <w:b/>
        </w:rPr>
        <w:t>Итоговая т</w:t>
      </w:r>
      <w:r w:rsidR="009B5715" w:rsidRPr="0070141C">
        <w:rPr>
          <w:b/>
        </w:rPr>
        <w:t>ворческая практическая работа</w:t>
      </w:r>
    </w:p>
    <w:p w:rsidR="009B5715" w:rsidRPr="009B5715" w:rsidRDefault="009B5715" w:rsidP="009B5715">
      <w:r w:rsidRPr="009B5715">
        <w:t>Задание: Нарисовать по представлению интерьер комнаты во фронтальной перспективе или сочинить интерьер комнаты.</w:t>
      </w:r>
    </w:p>
    <w:p w:rsidR="009B5715" w:rsidRPr="009B5715" w:rsidRDefault="0070141C" w:rsidP="009B5715">
      <w:r>
        <w:t xml:space="preserve">Каждый студент </w:t>
      </w:r>
      <w:r w:rsidR="009B5715" w:rsidRPr="009B5715">
        <w:t xml:space="preserve"> должен сочинить интерьер комнаты </w:t>
      </w:r>
      <w:proofErr w:type="gramStart"/>
      <w:r w:rsidR="009B5715" w:rsidRPr="009B5715">
        <w:t>в</w:t>
      </w:r>
      <w:proofErr w:type="gramEnd"/>
      <w:r w:rsidR="009B5715" w:rsidRPr="009B5715">
        <w:t xml:space="preserve"> фронтальной</w:t>
      </w:r>
      <w:r>
        <w:t xml:space="preserve"> </w:t>
      </w:r>
      <w:r w:rsidR="009B5715" w:rsidRPr="009B5715">
        <w:t>перспективе.</w:t>
      </w:r>
    </w:p>
    <w:p w:rsidR="009B5715" w:rsidRPr="009B5715" w:rsidRDefault="009B5715" w:rsidP="009B5715">
      <w:r w:rsidRPr="009B5715">
        <w:t>Последовательность выполнения задания:</w:t>
      </w:r>
    </w:p>
    <w:p w:rsidR="009B5715" w:rsidRPr="009B5715" w:rsidRDefault="009B5715" w:rsidP="009B5715">
      <w:pPr>
        <w:numPr>
          <w:ilvl w:val="0"/>
          <w:numId w:val="1"/>
        </w:numPr>
      </w:pPr>
      <w:r w:rsidRPr="009B5715">
        <w:t>Линейный, контурный рисунок.</w:t>
      </w:r>
    </w:p>
    <w:p w:rsidR="009B5715" w:rsidRPr="009B5715" w:rsidRDefault="0070141C" w:rsidP="009B5715">
      <w:r>
        <w:t xml:space="preserve">- Каждый студент </w:t>
      </w:r>
      <w:r w:rsidR="009B5715" w:rsidRPr="009B5715">
        <w:t xml:space="preserve"> вспоминает о композиции – размещения рисунка на листе бумаги.</w:t>
      </w:r>
    </w:p>
    <w:p w:rsidR="009B5715" w:rsidRPr="009B5715" w:rsidRDefault="009B5715" w:rsidP="009B5715">
      <w:r w:rsidRPr="009B5715">
        <w:t>Композиция – структурное построение художественного произведения, соединение всех его компонентов в единое целое (сочинение, составление, расположение).</w:t>
      </w:r>
    </w:p>
    <w:p w:rsidR="009B5715" w:rsidRPr="009B5715" w:rsidRDefault="0070141C" w:rsidP="009B5715">
      <w:r>
        <w:t xml:space="preserve">Выбор студентом </w:t>
      </w:r>
      <w:r w:rsidR="009B5715" w:rsidRPr="009B5715">
        <w:t xml:space="preserve"> расположения фронтальной стены (левее, прямо или правее) на листе бумаги.</w:t>
      </w:r>
    </w:p>
    <w:p w:rsidR="009B5715" w:rsidRPr="009B5715" w:rsidRDefault="009B5715" w:rsidP="009B5715">
      <w:r w:rsidRPr="009B5715">
        <w:t>- Наметить линию горизонта и точку схода на ней.</w:t>
      </w:r>
    </w:p>
    <w:p w:rsidR="009B5715" w:rsidRPr="009B5715" w:rsidRDefault="009B5715" w:rsidP="009B5715">
      <w:r w:rsidRPr="009B5715">
        <w:t>- Наметить расположение потолка, боковых стен, пола.</w:t>
      </w:r>
    </w:p>
    <w:p w:rsidR="009B5715" w:rsidRPr="009B5715" w:rsidRDefault="009B5715" w:rsidP="009B5715">
      <w:r w:rsidRPr="009B5715">
        <w:t>- Наметить положение каждого предмета в пространстве, пользуясь методом линейно-конструктивного рисунка.</w:t>
      </w:r>
    </w:p>
    <w:p w:rsidR="009B5715" w:rsidRPr="009B5715" w:rsidRDefault="009B5715" w:rsidP="009B5715">
      <w:r w:rsidRPr="009B5715">
        <w:t>2. Объёмно – тональный рисунок.</w:t>
      </w:r>
    </w:p>
    <w:p w:rsidR="009B5715" w:rsidRPr="009B5715" w:rsidRDefault="009B5715" w:rsidP="009B5715">
      <w:r w:rsidRPr="009B5715">
        <w:t>- Использовать различную штриховку для передачи объёма, формы изображаемых предметов средствами светотени.</w:t>
      </w:r>
    </w:p>
    <w:p w:rsidR="009B5715" w:rsidRPr="009B5715" w:rsidRDefault="009B5715" w:rsidP="009B5715">
      <w:r w:rsidRPr="009B5715">
        <w:t xml:space="preserve">Затушевка карандашом в различные тона </w:t>
      </w:r>
      <w:proofErr w:type="gramStart"/>
      <w:r w:rsidRPr="009B5715">
        <w:t>от</w:t>
      </w:r>
      <w:proofErr w:type="gramEnd"/>
      <w:r w:rsidRPr="009B5715">
        <w:t xml:space="preserve"> светлого до чёрного.</w:t>
      </w:r>
    </w:p>
    <w:p w:rsidR="003E4916" w:rsidRDefault="0070141C">
      <w:r>
        <w:t>Работа выполняется на формате А</w:t>
      </w:r>
      <w:proofErr w:type="gramStart"/>
      <w:r>
        <w:t>2</w:t>
      </w:r>
      <w:proofErr w:type="gramEnd"/>
      <w:r>
        <w:t>.  Время выполнения – 3 часа.</w:t>
      </w:r>
    </w:p>
    <w:p w:rsidR="0070141C" w:rsidRDefault="0070141C"/>
    <w:p w:rsidR="0070141C" w:rsidRDefault="0070141C"/>
    <w:p w:rsidR="0070141C" w:rsidRDefault="0070141C"/>
    <w:p w:rsidR="0070141C" w:rsidRDefault="0070141C">
      <w:r>
        <w:t>Руководитель ОП                                       Каменских Л.В.</w:t>
      </w:r>
    </w:p>
    <w:p w:rsidR="0070141C" w:rsidRDefault="0070141C">
      <w:r>
        <w:t>Преподаватель дисциплины                 Каменских Л.В.</w:t>
      </w:r>
    </w:p>
    <w:sectPr w:rsidR="007014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6475A6"/>
    <w:multiLevelType w:val="multilevel"/>
    <w:tmpl w:val="6B0C1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715"/>
    <w:rsid w:val="003E4916"/>
    <w:rsid w:val="0070141C"/>
    <w:rsid w:val="009B5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652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2</cp:revision>
  <dcterms:created xsi:type="dcterms:W3CDTF">2020-04-20T08:33:00Z</dcterms:created>
  <dcterms:modified xsi:type="dcterms:W3CDTF">2020-04-20T08:33:00Z</dcterms:modified>
</cp:coreProperties>
</file>